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1A" w:rsidRPr="00545131" w:rsidRDefault="001D7317" w:rsidP="00127E67">
      <w:pPr>
        <w:pStyle w:val="berschrift2"/>
        <w:spacing w:line="360" w:lineRule="auto"/>
        <w:ind w:left="708" w:firstLine="708"/>
        <w:rPr>
          <w:b w:val="0"/>
        </w:rPr>
      </w:pPr>
      <w:bookmarkStart w:id="0" w:name="_GoBack"/>
      <w:bookmarkEnd w:id="0"/>
      <w:r>
        <w:rPr>
          <w:rFonts w:cs="Arial"/>
          <w:b w:val="0"/>
          <w:noProof/>
          <w:sz w:val="28"/>
          <w:szCs w:val="28"/>
        </w:rPr>
        <w:drawing>
          <wp:anchor distT="0" distB="0" distL="114300" distR="114300" simplePos="0" relativeHeight="251658240" behindDoc="1" locked="0" layoutInCell="1" allowOverlap="1" wp14:anchorId="7BB9D740" wp14:editId="2383BC1F">
            <wp:simplePos x="0" y="0"/>
            <wp:positionH relativeFrom="column">
              <wp:posOffset>470535</wp:posOffset>
            </wp:positionH>
            <wp:positionV relativeFrom="paragraph">
              <wp:posOffset>29210</wp:posOffset>
            </wp:positionV>
            <wp:extent cx="1485900" cy="982345"/>
            <wp:effectExtent l="0" t="0" r="0" b="8255"/>
            <wp:wrapThrough wrapText="bothSides">
              <wp:wrapPolygon edited="0">
                <wp:start x="0" y="0"/>
                <wp:lineTo x="0" y="21363"/>
                <wp:lineTo x="21323" y="21363"/>
                <wp:lineTo x="21323" y="0"/>
                <wp:lineTo x="0" y="0"/>
              </wp:wrapPolygon>
            </wp:wrapThrough>
            <wp:docPr id="3" name="Grafik 3" descr="M10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0cit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E67">
        <w:rPr>
          <w:b w:val="0"/>
        </w:rPr>
        <w:t xml:space="preserve">         Wir suchen </w:t>
      </w:r>
    </w:p>
    <w:p w:rsidR="00127E67" w:rsidRDefault="00127E67" w:rsidP="00127E67">
      <w:pPr>
        <w:pStyle w:val="StellePraktikant"/>
        <w:ind w:left="4248"/>
        <w:rPr>
          <w:color w:val="2F5496" w:themeColor="accent5" w:themeShade="BF"/>
        </w:rPr>
      </w:pPr>
      <w:r>
        <w:rPr>
          <w:color w:val="2F5496" w:themeColor="accent5" w:themeShade="BF"/>
        </w:rPr>
        <w:t xml:space="preserve">   Erzieher</w:t>
      </w:r>
      <w:r w:rsidRPr="00EE0134">
        <w:rPr>
          <w:color w:val="2F5496" w:themeColor="accent5" w:themeShade="BF"/>
        </w:rPr>
        <w:t>in</w:t>
      </w:r>
      <w:r>
        <w:rPr>
          <w:color w:val="2F5496" w:themeColor="accent5" w:themeShade="BF"/>
        </w:rPr>
        <w:t xml:space="preserve">nen*und Erzieher* </w:t>
      </w:r>
      <w:r w:rsidRPr="00EE0134">
        <w:rPr>
          <w:color w:val="2F5496" w:themeColor="accent5" w:themeShade="BF"/>
        </w:rPr>
        <w:t xml:space="preserve"> </w:t>
      </w:r>
    </w:p>
    <w:p w:rsidR="00127E67" w:rsidRPr="00EE0134" w:rsidRDefault="00127E67" w:rsidP="00127E67">
      <w:pPr>
        <w:pStyle w:val="StellePraktikant"/>
        <w:ind w:left="708" w:firstLine="708"/>
        <w:rPr>
          <w:color w:val="2F5496" w:themeColor="accent5" w:themeShade="BF"/>
        </w:rPr>
      </w:pPr>
      <w:r>
        <w:rPr>
          <w:color w:val="2F5496" w:themeColor="accent5" w:themeShade="BF"/>
        </w:rPr>
        <w:t xml:space="preserve">        </w:t>
      </w:r>
      <w:r w:rsidRPr="00EE0134">
        <w:rPr>
          <w:color w:val="2F5496" w:themeColor="accent5" w:themeShade="BF"/>
        </w:rPr>
        <w:t>im Anerkennungsjahr</w:t>
      </w:r>
      <w:r>
        <w:rPr>
          <w:color w:val="2F5496" w:themeColor="accent5" w:themeShade="BF"/>
        </w:rPr>
        <w:t xml:space="preserve"> in Vollzeit </w:t>
      </w:r>
    </w:p>
    <w:p w:rsidR="00127E67" w:rsidRPr="00372FF2" w:rsidRDefault="008F4E04" w:rsidP="00127E67">
      <w:pPr>
        <w:pStyle w:val="StellePraktikant"/>
        <w:ind w:firstLine="708"/>
      </w:pPr>
      <w:r>
        <w:rPr>
          <w:color w:val="2F5496" w:themeColor="accent5" w:themeShade="BF"/>
        </w:rPr>
        <w:t xml:space="preserve">        vom 01.09.2022 bis 31.08.2023</w:t>
      </w:r>
    </w:p>
    <w:p w:rsidR="005A5868" w:rsidRDefault="005A5868" w:rsidP="0088081A">
      <w:pPr>
        <w:pStyle w:val="berschrift2"/>
        <w:spacing w:line="360" w:lineRule="auto"/>
        <w:ind w:left="3402"/>
        <w:rPr>
          <w:rFonts w:cs="Arial"/>
        </w:rPr>
      </w:pPr>
    </w:p>
    <w:p w:rsidR="00545131" w:rsidRDefault="00545131" w:rsidP="001C0711">
      <w:pPr>
        <w:spacing w:after="0" w:line="240" w:lineRule="auto"/>
        <w:rPr>
          <w:rFonts w:ascii="Arial" w:hAnsi="Arial" w:cs="Arial"/>
          <w:b/>
          <w:sz w:val="20"/>
          <w:szCs w:val="20"/>
        </w:rPr>
      </w:pPr>
    </w:p>
    <w:p w:rsidR="0088081A" w:rsidRPr="006C2E82" w:rsidRDefault="0088081A" w:rsidP="001C0711">
      <w:pPr>
        <w:spacing w:after="0" w:line="240" w:lineRule="auto"/>
        <w:rPr>
          <w:rFonts w:ascii="Arial" w:hAnsi="Arial" w:cs="Arial"/>
          <w:b/>
          <w:sz w:val="20"/>
          <w:szCs w:val="20"/>
        </w:rPr>
      </w:pPr>
    </w:p>
    <w:p w:rsidR="005A5868" w:rsidRPr="001D7317" w:rsidRDefault="005A5868" w:rsidP="007B02E7">
      <w:pPr>
        <w:pStyle w:val="Stelleberschriften"/>
        <w:spacing w:line="288" w:lineRule="auto"/>
        <w:rPr>
          <w:szCs w:val="20"/>
        </w:rPr>
      </w:pPr>
      <w:r w:rsidRPr="001D7317">
        <w:rPr>
          <w:szCs w:val="20"/>
        </w:rPr>
        <w:t>Ihr Arbeitsplatz</w:t>
      </w:r>
    </w:p>
    <w:p w:rsidR="001D7317" w:rsidRPr="001D7317" w:rsidRDefault="001D7317" w:rsidP="001D7317">
      <w:pPr>
        <w:spacing w:line="264" w:lineRule="auto"/>
        <w:jc w:val="both"/>
        <w:rPr>
          <w:rFonts w:ascii="Arial" w:hAnsi="Arial" w:cs="Arial"/>
          <w:sz w:val="20"/>
          <w:szCs w:val="20"/>
        </w:rPr>
      </w:pPr>
      <w:r w:rsidRPr="001D7317">
        <w:rPr>
          <w:rFonts w:ascii="Arial" w:hAnsi="Arial" w:cs="Arial"/>
          <w:sz w:val="20"/>
          <w:szCs w:val="20"/>
        </w:rPr>
        <w:t>Der Jugendtreff M10City leistet sowohl stadtteilorientierte als auch stadtteilübergreifende offene Jugendarbeit.</w:t>
      </w:r>
      <w:r>
        <w:rPr>
          <w:rFonts w:ascii="Arial" w:hAnsi="Arial" w:cs="Arial"/>
          <w:sz w:val="20"/>
          <w:szCs w:val="20"/>
        </w:rPr>
        <w:br/>
      </w:r>
      <w:r w:rsidRPr="001D7317">
        <w:rPr>
          <w:rFonts w:ascii="Arial" w:hAnsi="Arial" w:cs="Arial"/>
          <w:sz w:val="20"/>
          <w:szCs w:val="20"/>
        </w:rPr>
        <w:t xml:space="preserve">Unser Haus bietet ein buntes Spektrum an Betätigungsfeldern für die Altersgruppen von 9 bis 27 Jahren. Die Schwerpunkte sind geschlechtsspezifische Arbeit mit Mädchen und Jungen, interkulturelle und partizipative Arbeit. Der offene Treff mit seinen vielfältigen Angeboten steht Teenies und Jugendlichen von 9 bis </w:t>
      </w:r>
      <w:r w:rsidR="00EC437C">
        <w:rPr>
          <w:rFonts w:ascii="Arial" w:hAnsi="Arial" w:cs="Arial"/>
          <w:sz w:val="20"/>
          <w:szCs w:val="20"/>
        </w:rPr>
        <w:t xml:space="preserve">21 </w:t>
      </w:r>
      <w:r w:rsidRPr="001D7317">
        <w:rPr>
          <w:rFonts w:ascii="Arial" w:hAnsi="Arial" w:cs="Arial"/>
          <w:sz w:val="20"/>
          <w:szCs w:val="20"/>
        </w:rPr>
        <w:t xml:space="preserve">Jahren zur Verfügung. Aktivitäten unterschiedlichster Art finden innerhalb wie außerhalb des Hauses statt. Themenbereiche wie </w:t>
      </w:r>
      <w:r w:rsidR="00720EE7">
        <w:rPr>
          <w:rFonts w:ascii="Arial" w:hAnsi="Arial" w:cs="Arial"/>
          <w:sz w:val="20"/>
          <w:szCs w:val="20"/>
        </w:rPr>
        <w:t>Nachhaltigkeit, Demokratie,</w:t>
      </w:r>
      <w:r w:rsidRPr="001D7317">
        <w:rPr>
          <w:rFonts w:ascii="Arial" w:hAnsi="Arial" w:cs="Arial"/>
          <w:sz w:val="20"/>
          <w:szCs w:val="20"/>
        </w:rPr>
        <w:t xml:space="preserve"> Gesundheitsprävention, Neue Medien etc. werden in geeignete Angebote integriert. Zudem bieten wir Beratung und Unterstützung in der Lern- bzw. Berufsförderung. Mobile Angebote im gegenüberliegenden Park finden regelmäßig in den Sommermonaten statt. Flexible Projektarbeit mit Schulklassen in den Bereichen Sexualpädagogik, Medien, Berufsbildung und Inklusion gehört ebenso zu unserem Repertoire. Eine Gruppe junger Erwachsener bis 27 Jahre gestaltet den Selbstöffnungsbereich im Kellerbereich innerhalb vereinbarter Regelungen. In Eigenverantwortung werden hier Veranstaltungen durchgeführt. Ein gut ausgestatteter </w:t>
      </w:r>
      <w:proofErr w:type="spellStart"/>
      <w:r w:rsidRPr="001D7317">
        <w:rPr>
          <w:rFonts w:ascii="Arial" w:hAnsi="Arial" w:cs="Arial"/>
          <w:sz w:val="20"/>
          <w:szCs w:val="20"/>
        </w:rPr>
        <w:t>Bandraum</w:t>
      </w:r>
      <w:proofErr w:type="spellEnd"/>
      <w:r w:rsidRPr="001D7317">
        <w:rPr>
          <w:rFonts w:ascii="Arial" w:hAnsi="Arial" w:cs="Arial"/>
          <w:sz w:val="20"/>
          <w:szCs w:val="20"/>
        </w:rPr>
        <w:t xml:space="preserve"> wird derzeit von fünf Bands genutzt. Jährlich findet „DIE LAUTE NACHT DER MUSIK“ mit unseren Hausbands statt.</w:t>
      </w:r>
    </w:p>
    <w:p w:rsidR="005A5868" w:rsidRPr="001D7317" w:rsidRDefault="005A5868" w:rsidP="007B02E7">
      <w:pPr>
        <w:pStyle w:val="Stelleberschriften"/>
        <w:spacing w:line="288" w:lineRule="auto"/>
        <w:rPr>
          <w:szCs w:val="20"/>
        </w:rPr>
      </w:pPr>
      <w:r w:rsidRPr="001D7317">
        <w:rPr>
          <w:szCs w:val="20"/>
        </w:rPr>
        <w:t>Ihr Aufgabengebiet</w:t>
      </w:r>
    </w:p>
    <w:p w:rsidR="001D7317" w:rsidRPr="001D7317" w:rsidRDefault="001D7317" w:rsidP="001D7317">
      <w:pPr>
        <w:spacing w:line="264" w:lineRule="auto"/>
        <w:jc w:val="both"/>
        <w:rPr>
          <w:rFonts w:ascii="Arial" w:hAnsi="Arial" w:cs="Arial"/>
          <w:sz w:val="20"/>
          <w:szCs w:val="20"/>
        </w:rPr>
      </w:pPr>
      <w:bookmarkStart w:id="1" w:name="OLE_LINK1"/>
      <w:bookmarkStart w:id="2" w:name="OLE_LINK2"/>
      <w:bookmarkStart w:id="3" w:name="Text1"/>
      <w:r w:rsidRPr="001D7317">
        <w:rPr>
          <w:rFonts w:ascii="Arial" w:hAnsi="Arial" w:cs="Arial"/>
          <w:sz w:val="20"/>
          <w:szCs w:val="20"/>
        </w:rPr>
        <w:t>Zu Ihren Aufgaben gehören die Mitgestaltung des Offenen Treffs, Beteiligung bei der Planung und Durchführung einzelner Projekte und Angebote sowie eine aktive Teilnahme bei den regelmäßigen Teamsitzungen.</w:t>
      </w:r>
    </w:p>
    <w:bookmarkEnd w:id="1"/>
    <w:bookmarkEnd w:id="2"/>
    <w:bookmarkEnd w:id="3"/>
    <w:p w:rsidR="005A5868" w:rsidRPr="001D7317" w:rsidRDefault="005A5868" w:rsidP="007B02E7">
      <w:pPr>
        <w:pStyle w:val="Stelleberschriften"/>
        <w:spacing w:line="288" w:lineRule="auto"/>
        <w:rPr>
          <w:szCs w:val="20"/>
        </w:rPr>
      </w:pPr>
      <w:r w:rsidRPr="001D7317">
        <w:rPr>
          <w:szCs w:val="20"/>
        </w:rPr>
        <w:t>Unsere Erwartungen</w:t>
      </w:r>
    </w:p>
    <w:p w:rsidR="001D7317" w:rsidRPr="001D7317" w:rsidRDefault="001D7317" w:rsidP="001D7317">
      <w:pPr>
        <w:spacing w:line="264" w:lineRule="auto"/>
        <w:jc w:val="both"/>
        <w:rPr>
          <w:rFonts w:ascii="Arial" w:hAnsi="Arial" w:cs="Arial"/>
          <w:sz w:val="20"/>
          <w:szCs w:val="20"/>
          <w:u w:val="single"/>
        </w:rPr>
      </w:pPr>
      <w:bookmarkStart w:id="4" w:name="Text3"/>
      <w:r w:rsidRPr="001D7317">
        <w:rPr>
          <w:rFonts w:ascii="Arial" w:hAnsi="Arial" w:cs="Arial"/>
          <w:sz w:val="20"/>
          <w:szCs w:val="20"/>
        </w:rPr>
        <w:t>Interesse und Freude</w:t>
      </w:r>
      <w:r w:rsidR="001C0711">
        <w:rPr>
          <w:rFonts w:ascii="Arial" w:hAnsi="Arial" w:cs="Arial"/>
          <w:sz w:val="20"/>
          <w:szCs w:val="20"/>
        </w:rPr>
        <w:t xml:space="preserve"> an der Offenen Arbeit mit Teenie</w:t>
      </w:r>
      <w:r w:rsidRPr="001D7317">
        <w:rPr>
          <w:rFonts w:ascii="Arial" w:hAnsi="Arial" w:cs="Arial"/>
          <w:sz w:val="20"/>
          <w:szCs w:val="20"/>
        </w:rPr>
        <w:t>s und Jugendlichen bei der Umsetzung der pädagogischen Angebote. Wichtig ist uns Kontakt- und Teamfähigkeit, konsequentes und zuverlässiges Handeln, sowie Sensibilität für Gruppendynamik. Wir wünschen uns eine offene und engagierte Mitarbeit im Team.</w:t>
      </w:r>
    </w:p>
    <w:bookmarkEnd w:id="4"/>
    <w:p w:rsidR="005A5868" w:rsidRPr="001D7317" w:rsidRDefault="005A5868" w:rsidP="007B02E7">
      <w:pPr>
        <w:pStyle w:val="Stelleberschriften"/>
        <w:spacing w:line="288" w:lineRule="auto"/>
        <w:rPr>
          <w:szCs w:val="20"/>
        </w:rPr>
      </w:pPr>
      <w:r w:rsidRPr="001D7317">
        <w:rPr>
          <w:szCs w:val="20"/>
        </w:rPr>
        <w:t>Wir bieten</w:t>
      </w:r>
    </w:p>
    <w:p w:rsidR="0088081A" w:rsidRPr="00C60EFF" w:rsidRDefault="0088081A" w:rsidP="0088081A">
      <w:pPr>
        <w:spacing w:after="240" w:line="240" w:lineRule="auto"/>
        <w:jc w:val="both"/>
        <w:rPr>
          <w:rFonts w:ascii="Arial" w:hAnsi="Arial" w:cs="Arial"/>
          <w:noProof/>
          <w:sz w:val="20"/>
          <w:szCs w:val="20"/>
        </w:rPr>
      </w:pPr>
      <w:r>
        <w:rPr>
          <w:rFonts w:ascii="Arial" w:hAnsi="Arial" w:cs="Arial"/>
          <w:noProof/>
          <w:sz w:val="20"/>
        </w:rPr>
        <w:t>Monatliche Vergütung nach Tarif, qualifizierte Anleitung, Literaturzeit, ggf. Zuschuss für Fahrtkosten</w:t>
      </w:r>
      <w:r w:rsidRPr="00C60EFF">
        <w:rPr>
          <w:rFonts w:ascii="Arial" w:hAnsi="Arial" w:cs="Arial"/>
          <w:noProof/>
          <w:sz w:val="20"/>
          <w:szCs w:val="20"/>
        </w:rPr>
        <w:t xml:space="preserve">. </w:t>
      </w:r>
    </w:p>
    <w:p w:rsidR="005A5868" w:rsidRPr="001D7317" w:rsidRDefault="005A5868" w:rsidP="007B02E7">
      <w:pPr>
        <w:spacing w:after="0" w:line="288" w:lineRule="auto"/>
        <w:ind w:right="2268"/>
        <w:jc w:val="both"/>
        <w:rPr>
          <w:rFonts w:ascii="Arial" w:hAnsi="Arial" w:cs="Arial"/>
          <w:b/>
          <w:sz w:val="20"/>
          <w:szCs w:val="20"/>
        </w:rPr>
      </w:pPr>
    </w:p>
    <w:p w:rsidR="005A5868" w:rsidRPr="001D7317" w:rsidRDefault="005A5868" w:rsidP="007B02E7">
      <w:pPr>
        <w:pStyle w:val="Stelleberschriften"/>
        <w:spacing w:line="288" w:lineRule="auto"/>
        <w:rPr>
          <w:szCs w:val="20"/>
        </w:rPr>
      </w:pPr>
      <w:r w:rsidRPr="001D7317">
        <w:rPr>
          <w:szCs w:val="20"/>
        </w:rPr>
        <w:t>Informationen und Bewerbung</w:t>
      </w:r>
    </w:p>
    <w:p w:rsidR="001D7317" w:rsidRDefault="001D7317" w:rsidP="001C0711">
      <w:pPr>
        <w:spacing w:after="0" w:line="264" w:lineRule="auto"/>
        <w:rPr>
          <w:rFonts w:ascii="Arial" w:hAnsi="Arial" w:cs="Arial"/>
          <w:sz w:val="20"/>
          <w:szCs w:val="20"/>
        </w:rPr>
      </w:pPr>
      <w:bookmarkStart w:id="5" w:name="Text4"/>
      <w:r w:rsidRPr="001D7317">
        <w:rPr>
          <w:rFonts w:ascii="Arial" w:hAnsi="Arial" w:cs="Arial"/>
          <w:sz w:val="20"/>
          <w:szCs w:val="20"/>
        </w:rPr>
        <w:t>Jugendtreff M10City, Ma</w:t>
      </w:r>
      <w:r w:rsidR="00EC437C">
        <w:rPr>
          <w:rFonts w:ascii="Arial" w:hAnsi="Arial" w:cs="Arial"/>
          <w:sz w:val="20"/>
          <w:szCs w:val="20"/>
        </w:rPr>
        <w:t>ß</w:t>
      </w:r>
      <w:r w:rsidRPr="001D7317">
        <w:rPr>
          <w:rFonts w:ascii="Arial" w:hAnsi="Arial" w:cs="Arial"/>
          <w:sz w:val="20"/>
          <w:szCs w:val="20"/>
        </w:rPr>
        <w:t>mannstr. 10 89333 München,</w:t>
      </w:r>
    </w:p>
    <w:p w:rsidR="001C0711" w:rsidRDefault="001D7317" w:rsidP="001C0711">
      <w:pPr>
        <w:spacing w:after="0" w:line="264" w:lineRule="auto"/>
        <w:rPr>
          <w:rFonts w:ascii="Arial" w:hAnsi="Arial" w:cs="Arial"/>
          <w:sz w:val="20"/>
          <w:szCs w:val="20"/>
        </w:rPr>
      </w:pPr>
      <w:r w:rsidRPr="001D7317">
        <w:rPr>
          <w:rFonts w:ascii="Arial" w:hAnsi="Arial" w:cs="Arial"/>
          <w:sz w:val="20"/>
          <w:szCs w:val="20"/>
        </w:rPr>
        <w:t>Ansprechpartnerin: Gabriele Rühl,</w:t>
      </w:r>
      <w:r w:rsidR="001C0711">
        <w:rPr>
          <w:rFonts w:ascii="Arial" w:hAnsi="Arial" w:cs="Arial"/>
          <w:sz w:val="20"/>
          <w:szCs w:val="20"/>
        </w:rPr>
        <w:t xml:space="preserve"> </w:t>
      </w:r>
      <w:r w:rsidRPr="001D7317">
        <w:rPr>
          <w:rFonts w:ascii="Arial" w:hAnsi="Arial" w:cs="Arial"/>
          <w:sz w:val="20"/>
          <w:szCs w:val="20"/>
        </w:rPr>
        <w:t xml:space="preserve"> </w:t>
      </w:r>
      <w:r w:rsidRPr="001C0711">
        <w:rPr>
          <w:rFonts w:ascii="Arial" w:hAnsi="Arial" w:cs="Arial"/>
          <w:sz w:val="20"/>
          <w:szCs w:val="20"/>
        </w:rPr>
        <w:t xml:space="preserve">Tel. 089 / 529 136, </w:t>
      </w:r>
    </w:p>
    <w:p w:rsidR="001D7317" w:rsidRPr="0088081A" w:rsidRDefault="001D7317" w:rsidP="001C0711">
      <w:pPr>
        <w:spacing w:after="0" w:line="264" w:lineRule="auto"/>
        <w:rPr>
          <w:rFonts w:ascii="Arial" w:hAnsi="Arial" w:cs="Arial"/>
          <w:sz w:val="20"/>
          <w:szCs w:val="20"/>
        </w:rPr>
      </w:pPr>
      <w:r w:rsidRPr="0088081A">
        <w:rPr>
          <w:rFonts w:ascii="Arial" w:hAnsi="Arial" w:cs="Arial"/>
          <w:sz w:val="20"/>
          <w:szCs w:val="20"/>
        </w:rPr>
        <w:t xml:space="preserve">E-Mail: </w:t>
      </w:r>
      <w:hyperlink r:id="rId7" w:history="1">
        <w:r w:rsidRPr="0088081A">
          <w:rPr>
            <w:rStyle w:val="Hyperlink"/>
            <w:rFonts w:ascii="Arial" w:hAnsi="Arial" w:cs="Arial"/>
            <w:sz w:val="20"/>
            <w:szCs w:val="20"/>
          </w:rPr>
          <w:t>massmannstrasse@kjr-m.de</w:t>
        </w:r>
      </w:hyperlink>
      <w:r w:rsidRPr="0088081A">
        <w:rPr>
          <w:rFonts w:ascii="Arial" w:hAnsi="Arial" w:cs="Arial"/>
          <w:sz w:val="20"/>
          <w:szCs w:val="20"/>
        </w:rPr>
        <w:t xml:space="preserve">, Homepage: </w:t>
      </w:r>
      <w:hyperlink r:id="rId8" w:history="1">
        <w:r w:rsidRPr="0088081A">
          <w:rPr>
            <w:rStyle w:val="Hyperlink"/>
            <w:rFonts w:ascii="Arial" w:hAnsi="Arial" w:cs="Arial"/>
            <w:sz w:val="20"/>
            <w:szCs w:val="20"/>
          </w:rPr>
          <w:t>www.m10city.de</w:t>
        </w:r>
      </w:hyperlink>
      <w:r w:rsidRPr="0088081A">
        <w:rPr>
          <w:rFonts w:ascii="Arial" w:hAnsi="Arial" w:cs="Arial"/>
          <w:sz w:val="20"/>
          <w:szCs w:val="20"/>
        </w:rPr>
        <w:t xml:space="preserve">  </w:t>
      </w:r>
    </w:p>
    <w:bookmarkEnd w:id="5"/>
    <w:p w:rsidR="001C0711" w:rsidRPr="0088081A" w:rsidRDefault="001C0711" w:rsidP="007B02E7">
      <w:pPr>
        <w:pStyle w:val="Stelleberschriften"/>
        <w:spacing w:line="288" w:lineRule="auto"/>
        <w:rPr>
          <w:szCs w:val="20"/>
        </w:rPr>
      </w:pPr>
    </w:p>
    <w:p w:rsidR="005A5868" w:rsidRPr="001D7317" w:rsidRDefault="005A5868" w:rsidP="007B02E7">
      <w:pPr>
        <w:pStyle w:val="Stelleberschriften"/>
        <w:spacing w:line="288" w:lineRule="auto"/>
        <w:rPr>
          <w:szCs w:val="20"/>
        </w:rPr>
      </w:pPr>
      <w:r w:rsidRPr="001D7317">
        <w:rPr>
          <w:szCs w:val="20"/>
        </w:rPr>
        <w:t>Informationen zu Praktik</w:t>
      </w:r>
      <w:r w:rsidR="008F4E04">
        <w:rPr>
          <w:szCs w:val="20"/>
        </w:rPr>
        <w:t>a in weiteren Einrichtungen des</w:t>
      </w:r>
      <w:r w:rsidRPr="001D7317">
        <w:rPr>
          <w:szCs w:val="20"/>
        </w:rPr>
        <w:t xml:space="preserve"> KJR München-Stadt</w:t>
      </w:r>
    </w:p>
    <w:p w:rsidR="005A5868" w:rsidRPr="001D7317" w:rsidRDefault="005A5868" w:rsidP="007B02E7">
      <w:pPr>
        <w:pStyle w:val="StelleFlietext"/>
        <w:spacing w:line="288" w:lineRule="auto"/>
        <w:rPr>
          <w:szCs w:val="20"/>
        </w:rPr>
      </w:pPr>
      <w:r w:rsidRPr="001D7317">
        <w:rPr>
          <w:szCs w:val="20"/>
        </w:rPr>
        <w:t>Kreisjugendring München-</w:t>
      </w:r>
      <w:proofErr w:type="spellStart"/>
      <w:r w:rsidRPr="001D7317">
        <w:rPr>
          <w:szCs w:val="20"/>
        </w:rPr>
        <w:t>Stadt,</w:t>
      </w:r>
      <w:r w:rsidR="0088081A">
        <w:rPr>
          <w:szCs w:val="20"/>
        </w:rPr>
        <w:t>Referat</w:t>
      </w:r>
      <w:proofErr w:type="spellEnd"/>
      <w:r w:rsidRPr="001D7317">
        <w:rPr>
          <w:szCs w:val="20"/>
        </w:rPr>
        <w:t xml:space="preserve"> Personalmanagement,</w:t>
      </w:r>
    </w:p>
    <w:p w:rsidR="009713A0" w:rsidRPr="001D7317" w:rsidRDefault="00E14D76" w:rsidP="007B02E7">
      <w:pPr>
        <w:pStyle w:val="StelleFlietext"/>
        <w:spacing w:line="288" w:lineRule="auto"/>
        <w:rPr>
          <w:szCs w:val="20"/>
        </w:rPr>
      </w:pPr>
      <w:hyperlink r:id="rId9" w:history="1">
        <w:r w:rsidR="00EC437C" w:rsidRPr="00B31269">
          <w:rPr>
            <w:rStyle w:val="Hyperlink"/>
          </w:rPr>
          <w:t>www.kjr-m.de</w:t>
        </w:r>
      </w:hyperlink>
      <w:r w:rsidR="00EC437C">
        <w:t xml:space="preserve"> </w:t>
      </w:r>
      <w:r w:rsidR="005A5868" w:rsidRPr="001D7317">
        <w:rPr>
          <w:szCs w:val="20"/>
        </w:rPr>
        <w:t xml:space="preserve"> E-Mail: </w:t>
      </w:r>
      <w:hyperlink r:id="rId10" w:history="1">
        <w:r w:rsidR="006C2E82" w:rsidRPr="001D7317">
          <w:rPr>
            <w:rStyle w:val="Hyperlink"/>
            <w:szCs w:val="20"/>
          </w:rPr>
          <w:t>praktikum@kjr-m.de</w:t>
        </w:r>
      </w:hyperlink>
      <w:r w:rsidR="006C2E82" w:rsidRPr="001D7317">
        <w:rPr>
          <w:szCs w:val="20"/>
        </w:rPr>
        <w:t xml:space="preserve"> </w:t>
      </w:r>
    </w:p>
    <w:sectPr w:rsidR="009713A0" w:rsidRPr="001D7317" w:rsidSect="001D7317">
      <w:headerReference w:type="default" r:id="rId11"/>
      <w:footerReference w:type="default" r:id="rId12"/>
      <w:pgSz w:w="11906" w:h="16838"/>
      <w:pgMar w:top="3119"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76" w:rsidRDefault="00E14D76" w:rsidP="002249BC">
      <w:pPr>
        <w:spacing w:after="0" w:line="240" w:lineRule="auto"/>
      </w:pPr>
      <w:r>
        <w:separator/>
      </w:r>
    </w:p>
  </w:endnote>
  <w:endnote w:type="continuationSeparator" w:id="0">
    <w:p w:rsidR="00E14D76" w:rsidRDefault="00E14D76" w:rsidP="0022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A8" w:rsidRDefault="00432DA8">
    <w:pPr>
      <w:pStyle w:val="Fuzeile"/>
    </w:pPr>
    <w:r>
      <w:rPr>
        <w:noProof/>
        <w:lang w:eastAsia="de-DE"/>
      </w:rPr>
      <w:drawing>
        <wp:anchor distT="0" distB="0" distL="114300" distR="114300" simplePos="0" relativeHeight="251661312" behindDoc="0" locked="0" layoutInCell="1" allowOverlap="1" wp14:anchorId="0288274C" wp14:editId="3C5851AC">
          <wp:simplePos x="0" y="0"/>
          <wp:positionH relativeFrom="column">
            <wp:posOffset>3832861</wp:posOffset>
          </wp:positionH>
          <wp:positionV relativeFrom="paragraph">
            <wp:posOffset>-1153581</wp:posOffset>
          </wp:positionV>
          <wp:extent cx="2800350" cy="1977606"/>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endliche_Ki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631" cy="1977805"/>
                  </a:xfrm>
                  <a:prstGeom prst="rect">
                    <a:avLst/>
                  </a:prstGeom>
                </pic:spPr>
              </pic:pic>
            </a:graphicData>
          </a:graphic>
          <wp14:sizeRelH relativeFrom="page">
            <wp14:pctWidth>0</wp14:pctWidth>
          </wp14:sizeRelH>
          <wp14:sizeRelV relativeFrom="page">
            <wp14:pctHeight>0</wp14:pctHeight>
          </wp14:sizeRelV>
        </wp:anchor>
      </w:drawing>
    </w:r>
  </w:p>
  <w:p w:rsidR="00432DA8" w:rsidRDefault="00432DA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76" w:rsidRDefault="00E14D76" w:rsidP="002249BC">
      <w:pPr>
        <w:spacing w:after="0" w:line="240" w:lineRule="auto"/>
      </w:pPr>
      <w:r>
        <w:separator/>
      </w:r>
    </w:p>
  </w:footnote>
  <w:footnote w:type="continuationSeparator" w:id="0">
    <w:p w:rsidR="00E14D76" w:rsidRDefault="00E14D76" w:rsidP="0022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9BC" w:rsidRDefault="009713A0" w:rsidP="002249BC">
    <w:pPr>
      <w:pStyle w:val="Kopfzeile"/>
    </w:pPr>
    <w:r>
      <w:rPr>
        <w:noProof/>
        <w:lang w:eastAsia="de-DE"/>
      </w:rPr>
      <mc:AlternateContent>
        <mc:Choice Requires="wps">
          <w:drawing>
            <wp:anchor distT="0" distB="0" distL="114300" distR="114300" simplePos="0" relativeHeight="251660288" behindDoc="0" locked="0" layoutInCell="1" allowOverlap="1" wp14:anchorId="668398E9" wp14:editId="618E1EF3">
              <wp:simplePos x="0" y="0"/>
              <wp:positionH relativeFrom="column">
                <wp:posOffset>12700</wp:posOffset>
              </wp:positionH>
              <wp:positionV relativeFrom="paragraph">
                <wp:posOffset>-240665</wp:posOffset>
              </wp:positionV>
              <wp:extent cx="4943475" cy="1609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609725"/>
                      </a:xfrm>
                      <a:prstGeom prst="rect">
                        <a:avLst/>
                      </a:prstGeom>
                      <a:noFill/>
                      <a:ln w="9525">
                        <a:noFill/>
                        <a:miter lim="800000"/>
                        <a:headEnd/>
                        <a:tailEnd/>
                      </a:ln>
                    </wps:spPr>
                    <wps:txbx>
                      <w:txbxContent>
                        <w:p w:rsidR="009713A0" w:rsidRPr="002249BC" w:rsidRDefault="009713A0" w:rsidP="009713A0">
                          <w:pPr>
                            <w:spacing w:line="300" w:lineRule="atLeast"/>
                            <w:jc w:val="both"/>
                            <w:rPr>
                              <w:rFonts w:ascii="Arial" w:hAnsi="Arial" w:cs="Arial"/>
                              <w:sz w:val="20"/>
                            </w:rPr>
                          </w:pPr>
                          <w:r w:rsidRPr="002249BC">
                            <w:rPr>
                              <w:rFonts w:ascii="Arial" w:hAnsi="Arial" w:cs="Arial"/>
                              <w:sz w:val="20"/>
                            </w:rPr>
                            <w:t xml:space="preserve">Der Kreisjugendring München-Stadt ist die Arbeitsgemeinschaft der über 70 Münchner Jugendverbände und -gemeinschaften. Durch Verträge mit der Landeshauptstadt </w:t>
                          </w:r>
                          <w:proofErr w:type="spellStart"/>
                          <w:proofErr w:type="gramStart"/>
                          <w:r w:rsidRPr="002249BC">
                            <w:rPr>
                              <w:rFonts w:ascii="Arial" w:hAnsi="Arial" w:cs="Arial"/>
                              <w:sz w:val="20"/>
                            </w:rPr>
                            <w:t>Mün</w:t>
                          </w:r>
                          <w:r>
                            <w:rPr>
                              <w:rFonts w:ascii="Arial" w:hAnsi="Arial" w:cs="Arial"/>
                              <w:sz w:val="20"/>
                            </w:rPr>
                            <w:t>-</w:t>
                          </w:r>
                          <w:r w:rsidRPr="002249BC">
                            <w:rPr>
                              <w:rFonts w:ascii="Arial" w:hAnsi="Arial" w:cs="Arial"/>
                              <w:sz w:val="20"/>
                            </w:rPr>
                            <w:t>chen</w:t>
                          </w:r>
                          <w:proofErr w:type="spellEnd"/>
                          <w:proofErr w:type="gramEnd"/>
                          <w:r w:rsidRPr="002249BC">
                            <w:rPr>
                              <w:rFonts w:ascii="Arial" w:hAnsi="Arial" w:cs="Arial"/>
                              <w:sz w:val="20"/>
                            </w:rPr>
                            <w:t xml:space="preserve"> hat der Kreisjugendring Münch</w:t>
                          </w:r>
                          <w:r w:rsidR="00184F83">
                            <w:rPr>
                              <w:rFonts w:ascii="Arial" w:hAnsi="Arial" w:cs="Arial"/>
                              <w:sz w:val="20"/>
                            </w:rPr>
                            <w:t>en-Stadt die Trägerschaft für 50</w:t>
                          </w:r>
                          <w:r w:rsidRPr="002249BC">
                            <w:rPr>
                              <w:rFonts w:ascii="Arial" w:hAnsi="Arial" w:cs="Arial"/>
                              <w:sz w:val="20"/>
                            </w:rPr>
                            <w:t xml:space="preserve"> städtische Ein</w:t>
                          </w:r>
                          <w:r>
                            <w:rPr>
                              <w:rFonts w:ascii="Arial" w:hAnsi="Arial" w:cs="Arial"/>
                              <w:sz w:val="20"/>
                            </w:rPr>
                            <w:t>-</w:t>
                          </w:r>
                          <w:r w:rsidRPr="002249BC">
                            <w:rPr>
                              <w:rFonts w:ascii="Arial" w:hAnsi="Arial" w:cs="Arial"/>
                              <w:sz w:val="20"/>
                            </w:rPr>
                            <w:t>richtungen der offenen Arbeit mit Kindern und Jugendlichen, ein</w:t>
                          </w:r>
                          <w:r>
                            <w:rPr>
                              <w:rFonts w:ascii="Arial" w:hAnsi="Arial" w:cs="Arial"/>
                              <w:sz w:val="20"/>
                            </w:rPr>
                            <w:t xml:space="preserve"> </w:t>
                          </w:r>
                          <w:r w:rsidRPr="002249BC">
                            <w:rPr>
                              <w:rFonts w:ascii="Arial" w:hAnsi="Arial" w:cs="Arial"/>
                              <w:sz w:val="20"/>
                            </w:rPr>
                            <w:t>Jugendinformations</w:t>
                          </w:r>
                          <w:r>
                            <w:rPr>
                              <w:rFonts w:ascii="Arial" w:hAnsi="Arial" w:cs="Arial"/>
                              <w:sz w:val="20"/>
                            </w:rPr>
                            <w:t>-</w:t>
                          </w:r>
                          <w:r w:rsidR="00184F83">
                            <w:rPr>
                              <w:rFonts w:ascii="Arial" w:hAnsi="Arial" w:cs="Arial"/>
                              <w:sz w:val="20"/>
                            </w:rPr>
                            <w:t>zentrum, acht</w:t>
                          </w:r>
                          <w:r w:rsidRPr="002249BC">
                            <w:rPr>
                              <w:rFonts w:ascii="Arial" w:hAnsi="Arial" w:cs="Arial"/>
                              <w:sz w:val="20"/>
                            </w:rPr>
                            <w:t xml:space="preserve"> Kindertageseinrichtungen sowie f</w:t>
                          </w:r>
                          <w:r>
                            <w:rPr>
                              <w:rFonts w:ascii="Arial" w:hAnsi="Arial" w:cs="Arial"/>
                              <w:sz w:val="20"/>
                            </w:rPr>
                            <w:t xml:space="preserve">ür ein Sommer-Übernachtungscamp </w:t>
                          </w:r>
                          <w:r w:rsidRPr="002249BC">
                            <w:rPr>
                              <w:rFonts w:ascii="Arial" w:hAnsi="Arial" w:cs="Arial"/>
                              <w:sz w:val="20"/>
                            </w:rPr>
                            <w:t>für</w:t>
                          </w:r>
                          <w:r>
                            <w:rPr>
                              <w:rFonts w:ascii="Arial" w:hAnsi="Arial" w:cs="Arial"/>
                              <w:sz w:val="20"/>
                            </w:rPr>
                            <w:t xml:space="preserve"> </w:t>
                          </w:r>
                          <w:r w:rsidRPr="002249BC">
                            <w:rPr>
                              <w:rFonts w:ascii="Arial" w:hAnsi="Arial" w:cs="Arial"/>
                              <w:sz w:val="20"/>
                            </w:rPr>
                            <w:t xml:space="preserve">Jugendliche. Daneben wird das Angebotsspektrum durch unterschiedliche Projekte ergänzt, die spezielle Bedürfnisse von Kindern und Jugendlichen aufgreifen. </w:t>
                          </w:r>
                        </w:p>
                        <w:p w:rsidR="009713A0" w:rsidRPr="002249BC" w:rsidRDefault="009713A0" w:rsidP="009713A0">
                          <w:pPr>
                            <w:rPr>
                              <w:rFonts w:ascii="Arial" w:hAnsi="Arial"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8398E9" id="_x0000_t202" coordsize="21600,21600" o:spt="202" path="m,l,21600r21600,l21600,xe">
              <v:stroke joinstyle="miter"/>
              <v:path gradientshapeok="t" o:connecttype="rect"/>
            </v:shapetype>
            <v:shape id="Textfeld 2" o:spid="_x0000_s1026" type="#_x0000_t202" style="position:absolute;margin-left:1pt;margin-top:-18.95pt;width:389.2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" filled="f" stroked="f">
              <v:textbox inset="0,0,0,0">
                <w:txbxContent>
                  <w:p w:rsidR="009713A0" w:rsidRPr="002249BC" w:rsidRDefault="009713A0" w:rsidP="009713A0">
                    <w:pPr>
                      <w:spacing w:line="300" w:lineRule="atLeast"/>
                      <w:jc w:val="both"/>
                      <w:rPr>
                        <w:rFonts w:ascii="Arial" w:hAnsi="Arial" w:cs="Arial"/>
                        <w:sz w:val="20"/>
                      </w:rPr>
                    </w:pPr>
                    <w:r w:rsidRPr="002249BC">
                      <w:rPr>
                        <w:rFonts w:ascii="Arial" w:hAnsi="Arial" w:cs="Arial"/>
                        <w:sz w:val="20"/>
                      </w:rPr>
                      <w:t xml:space="preserve">Der Kreisjugendring München-Stadt ist die Arbeitsgemeinschaft der über 70 Münchner Jugendverbände und -gemeinschaften. Durch Verträge mit der Landeshauptstadt </w:t>
                    </w:r>
                    <w:proofErr w:type="spellStart"/>
                    <w:proofErr w:type="gramStart"/>
                    <w:r w:rsidRPr="002249BC">
                      <w:rPr>
                        <w:rFonts w:ascii="Arial" w:hAnsi="Arial" w:cs="Arial"/>
                        <w:sz w:val="20"/>
                      </w:rPr>
                      <w:t>Mün</w:t>
                    </w:r>
                    <w:r>
                      <w:rPr>
                        <w:rFonts w:ascii="Arial" w:hAnsi="Arial" w:cs="Arial"/>
                        <w:sz w:val="20"/>
                      </w:rPr>
                      <w:t>-</w:t>
                    </w:r>
                    <w:r w:rsidRPr="002249BC">
                      <w:rPr>
                        <w:rFonts w:ascii="Arial" w:hAnsi="Arial" w:cs="Arial"/>
                        <w:sz w:val="20"/>
                      </w:rPr>
                      <w:t>chen</w:t>
                    </w:r>
                    <w:proofErr w:type="spellEnd"/>
                    <w:proofErr w:type="gramEnd"/>
                    <w:r w:rsidRPr="002249BC">
                      <w:rPr>
                        <w:rFonts w:ascii="Arial" w:hAnsi="Arial" w:cs="Arial"/>
                        <w:sz w:val="20"/>
                      </w:rPr>
                      <w:t xml:space="preserve"> hat der Kreisjugendring Münch</w:t>
                    </w:r>
                    <w:r w:rsidR="00184F83">
                      <w:rPr>
                        <w:rFonts w:ascii="Arial" w:hAnsi="Arial" w:cs="Arial"/>
                        <w:sz w:val="20"/>
                      </w:rPr>
                      <w:t>en-Stadt die Trägerschaft für 50</w:t>
                    </w:r>
                    <w:r w:rsidRPr="002249BC">
                      <w:rPr>
                        <w:rFonts w:ascii="Arial" w:hAnsi="Arial" w:cs="Arial"/>
                        <w:sz w:val="20"/>
                      </w:rPr>
                      <w:t xml:space="preserve"> städtische Ein</w:t>
                    </w:r>
                    <w:r>
                      <w:rPr>
                        <w:rFonts w:ascii="Arial" w:hAnsi="Arial" w:cs="Arial"/>
                        <w:sz w:val="20"/>
                      </w:rPr>
                      <w:t>-</w:t>
                    </w:r>
                    <w:r w:rsidRPr="002249BC">
                      <w:rPr>
                        <w:rFonts w:ascii="Arial" w:hAnsi="Arial" w:cs="Arial"/>
                        <w:sz w:val="20"/>
                      </w:rPr>
                      <w:t>richtungen der offenen Arbeit mit Kindern und Jugendlichen, ein</w:t>
                    </w:r>
                    <w:r>
                      <w:rPr>
                        <w:rFonts w:ascii="Arial" w:hAnsi="Arial" w:cs="Arial"/>
                        <w:sz w:val="20"/>
                      </w:rPr>
                      <w:t xml:space="preserve"> </w:t>
                    </w:r>
                    <w:r w:rsidRPr="002249BC">
                      <w:rPr>
                        <w:rFonts w:ascii="Arial" w:hAnsi="Arial" w:cs="Arial"/>
                        <w:sz w:val="20"/>
                      </w:rPr>
                      <w:t>Jugendinformations</w:t>
                    </w:r>
                    <w:r>
                      <w:rPr>
                        <w:rFonts w:ascii="Arial" w:hAnsi="Arial" w:cs="Arial"/>
                        <w:sz w:val="20"/>
                      </w:rPr>
                      <w:t>-</w:t>
                    </w:r>
                    <w:r w:rsidR="00184F83">
                      <w:rPr>
                        <w:rFonts w:ascii="Arial" w:hAnsi="Arial" w:cs="Arial"/>
                        <w:sz w:val="20"/>
                      </w:rPr>
                      <w:t>zentrum, acht</w:t>
                    </w:r>
                    <w:r w:rsidRPr="002249BC">
                      <w:rPr>
                        <w:rFonts w:ascii="Arial" w:hAnsi="Arial" w:cs="Arial"/>
                        <w:sz w:val="20"/>
                      </w:rPr>
                      <w:t xml:space="preserve"> Kindertageseinrichtungen sowie f</w:t>
                    </w:r>
                    <w:r>
                      <w:rPr>
                        <w:rFonts w:ascii="Arial" w:hAnsi="Arial" w:cs="Arial"/>
                        <w:sz w:val="20"/>
                      </w:rPr>
                      <w:t xml:space="preserve">ür ein Sommer-Übernachtungscamp </w:t>
                    </w:r>
                    <w:r w:rsidRPr="002249BC">
                      <w:rPr>
                        <w:rFonts w:ascii="Arial" w:hAnsi="Arial" w:cs="Arial"/>
                        <w:sz w:val="20"/>
                      </w:rPr>
                      <w:t>für</w:t>
                    </w:r>
                    <w:r>
                      <w:rPr>
                        <w:rFonts w:ascii="Arial" w:hAnsi="Arial" w:cs="Arial"/>
                        <w:sz w:val="20"/>
                      </w:rPr>
                      <w:t xml:space="preserve"> </w:t>
                    </w:r>
                    <w:r w:rsidRPr="002249BC">
                      <w:rPr>
                        <w:rFonts w:ascii="Arial" w:hAnsi="Arial" w:cs="Arial"/>
                        <w:sz w:val="20"/>
                      </w:rPr>
                      <w:t xml:space="preserve">Jugendliche. Daneben wird das Angebotsspektrum durch unterschiedliche Projekte ergänzt, die spezielle Bedürfnisse von Kindern und Jugendlichen aufgreifen. </w:t>
                    </w:r>
                  </w:p>
                  <w:p w:rsidR="009713A0" w:rsidRPr="002249BC" w:rsidRDefault="009713A0" w:rsidP="009713A0">
                    <w:pPr>
                      <w:rPr>
                        <w:rFonts w:ascii="Arial" w:hAnsi="Arial" w:cs="Arial"/>
                      </w:rPr>
                    </w:pPr>
                  </w:p>
                </w:txbxContent>
              </v:textbox>
            </v:shape>
          </w:pict>
        </mc:Fallback>
      </mc:AlternateContent>
    </w:r>
    <w:r w:rsidR="002249BC">
      <w:rPr>
        <w:noProof/>
        <w:lang w:eastAsia="de-DE"/>
      </w:rPr>
      <w:drawing>
        <wp:anchor distT="0" distB="0" distL="114300" distR="114300" simplePos="0" relativeHeight="251658240" behindDoc="0" locked="0" layoutInCell="1" allowOverlap="1" wp14:anchorId="2446373B" wp14:editId="34C19BF0">
          <wp:simplePos x="0" y="0"/>
          <wp:positionH relativeFrom="column">
            <wp:posOffset>-720091</wp:posOffset>
          </wp:positionH>
          <wp:positionV relativeFrom="paragraph">
            <wp:posOffset>-450215</wp:posOffset>
          </wp:positionV>
          <wp:extent cx="7439025" cy="171480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5437" cy="17162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BC"/>
    <w:rsid w:val="00067B2B"/>
    <w:rsid w:val="000D2F3D"/>
    <w:rsid w:val="00127E67"/>
    <w:rsid w:val="00184F83"/>
    <w:rsid w:val="001C0711"/>
    <w:rsid w:val="001D7317"/>
    <w:rsid w:val="002249BC"/>
    <w:rsid w:val="002B2BA5"/>
    <w:rsid w:val="002F154D"/>
    <w:rsid w:val="00385C72"/>
    <w:rsid w:val="003E2D0C"/>
    <w:rsid w:val="00432DA8"/>
    <w:rsid w:val="00454429"/>
    <w:rsid w:val="00525865"/>
    <w:rsid w:val="005416DA"/>
    <w:rsid w:val="00545131"/>
    <w:rsid w:val="005A5868"/>
    <w:rsid w:val="005F6754"/>
    <w:rsid w:val="00600F1C"/>
    <w:rsid w:val="006C2E82"/>
    <w:rsid w:val="00720EE7"/>
    <w:rsid w:val="007B02E7"/>
    <w:rsid w:val="0088081A"/>
    <w:rsid w:val="008B6AFD"/>
    <w:rsid w:val="008F4E04"/>
    <w:rsid w:val="00927523"/>
    <w:rsid w:val="009713A0"/>
    <w:rsid w:val="00983BA0"/>
    <w:rsid w:val="00B534FA"/>
    <w:rsid w:val="00C708A5"/>
    <w:rsid w:val="00C92B6A"/>
    <w:rsid w:val="00D36CDE"/>
    <w:rsid w:val="00DD14C2"/>
    <w:rsid w:val="00E14D76"/>
    <w:rsid w:val="00EC4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B92CA-FEFD-47CA-982A-68A72B3E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545131"/>
    <w:pPr>
      <w:keepNext/>
      <w:spacing w:after="0" w:line="300" w:lineRule="atLeast"/>
      <w:jc w:val="both"/>
      <w:outlineLvl w:val="1"/>
    </w:pPr>
    <w:rPr>
      <w:rFonts w:ascii="Arial" w:eastAsia="Times New Roman" w:hAnsi="Arial"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4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9BC"/>
  </w:style>
  <w:style w:type="paragraph" w:styleId="Fuzeile">
    <w:name w:val="footer"/>
    <w:basedOn w:val="Standard"/>
    <w:link w:val="FuzeileZchn"/>
    <w:uiPriority w:val="99"/>
    <w:unhideWhenUsed/>
    <w:rsid w:val="00224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9BC"/>
  </w:style>
  <w:style w:type="paragraph" w:styleId="Sprechblasentext">
    <w:name w:val="Balloon Text"/>
    <w:basedOn w:val="Standard"/>
    <w:link w:val="SprechblasentextZchn"/>
    <w:uiPriority w:val="99"/>
    <w:semiHidden/>
    <w:unhideWhenUsed/>
    <w:rsid w:val="00224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9BC"/>
    <w:rPr>
      <w:rFonts w:ascii="Tahoma" w:hAnsi="Tahoma" w:cs="Tahoma"/>
      <w:sz w:val="16"/>
      <w:szCs w:val="16"/>
    </w:rPr>
  </w:style>
  <w:style w:type="character" w:customStyle="1" w:styleId="berschrift2Zchn">
    <w:name w:val="Überschrift 2 Zchn"/>
    <w:basedOn w:val="Absatz-Standardschriftart"/>
    <w:link w:val="berschrift2"/>
    <w:rsid w:val="00545131"/>
    <w:rPr>
      <w:rFonts w:ascii="Arial" w:eastAsia="Times New Roman" w:hAnsi="Arial" w:cs="Times New Roman"/>
      <w:b/>
      <w:bCs/>
      <w:sz w:val="20"/>
      <w:szCs w:val="20"/>
      <w:lang w:eastAsia="de-DE"/>
    </w:rPr>
  </w:style>
  <w:style w:type="paragraph" w:styleId="Textkrper3">
    <w:name w:val="Body Text 3"/>
    <w:basedOn w:val="Standard"/>
    <w:link w:val="Textkrper3Zchn"/>
    <w:rsid w:val="005A5868"/>
    <w:pPr>
      <w:spacing w:after="0" w:line="300" w:lineRule="atLeast"/>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5A5868"/>
    <w:rPr>
      <w:rFonts w:ascii="Arial" w:eastAsia="Times New Roman" w:hAnsi="Arial" w:cs="Times New Roman"/>
      <w:sz w:val="20"/>
      <w:szCs w:val="20"/>
      <w:lang w:eastAsia="de-DE"/>
    </w:rPr>
  </w:style>
  <w:style w:type="character" w:styleId="Hyperlink">
    <w:name w:val="Hyperlink"/>
    <w:rsid w:val="005A5868"/>
    <w:rPr>
      <w:color w:val="0000FF"/>
      <w:u w:val="single"/>
    </w:rPr>
  </w:style>
  <w:style w:type="paragraph" w:customStyle="1" w:styleId="StelleFlietext">
    <w:name w:val="Stelle_Fließtext"/>
    <w:basedOn w:val="Standard"/>
    <w:link w:val="StelleFlietextZchn"/>
    <w:qFormat/>
    <w:rsid w:val="002B2BA5"/>
    <w:pPr>
      <w:spacing w:after="0" w:line="312" w:lineRule="auto"/>
      <w:jc w:val="both"/>
    </w:pPr>
    <w:rPr>
      <w:rFonts w:ascii="Arial" w:hAnsi="Arial" w:cs="Arial"/>
      <w:sz w:val="20"/>
    </w:rPr>
  </w:style>
  <w:style w:type="paragraph" w:customStyle="1" w:styleId="StellePraktikant">
    <w:name w:val="Stelle_Praktikant"/>
    <w:basedOn w:val="Standard"/>
    <w:link w:val="StellePraktikantZchn"/>
    <w:qFormat/>
    <w:rsid w:val="002B2BA5"/>
    <w:pPr>
      <w:spacing w:after="0" w:line="240" w:lineRule="auto"/>
    </w:pPr>
    <w:rPr>
      <w:rFonts w:cs="Arial"/>
      <w:b/>
      <w:color w:val="363586"/>
      <w:sz w:val="28"/>
      <w:szCs w:val="28"/>
    </w:rPr>
  </w:style>
  <w:style w:type="character" w:customStyle="1" w:styleId="StelleFlietextZchn">
    <w:name w:val="Stelle_Fließtext Zchn"/>
    <w:basedOn w:val="Absatz-Standardschriftart"/>
    <w:link w:val="StelleFlietext"/>
    <w:rsid w:val="002B2BA5"/>
    <w:rPr>
      <w:rFonts w:ascii="Arial" w:hAnsi="Arial" w:cs="Arial"/>
      <w:sz w:val="20"/>
    </w:rPr>
  </w:style>
  <w:style w:type="paragraph" w:customStyle="1" w:styleId="Stelleberschriften">
    <w:name w:val="Stelle_Überschriften"/>
    <w:basedOn w:val="Standard"/>
    <w:link w:val="StelleberschriftenZchn"/>
    <w:qFormat/>
    <w:rsid w:val="002B2BA5"/>
    <w:pPr>
      <w:spacing w:after="0" w:line="312" w:lineRule="auto"/>
      <w:jc w:val="both"/>
    </w:pPr>
    <w:rPr>
      <w:rFonts w:ascii="Arial" w:hAnsi="Arial" w:cs="Arial"/>
      <w:b/>
      <w:color w:val="00938D"/>
      <w:sz w:val="20"/>
    </w:rPr>
  </w:style>
  <w:style w:type="character" w:customStyle="1" w:styleId="StellePraktikantZchn">
    <w:name w:val="Stelle_Praktikant Zchn"/>
    <w:basedOn w:val="Absatz-Standardschriftart"/>
    <w:link w:val="StellePraktikant"/>
    <w:rsid w:val="002B2BA5"/>
    <w:rPr>
      <w:rFonts w:cs="Arial"/>
      <w:b/>
      <w:color w:val="363586"/>
      <w:sz w:val="28"/>
      <w:szCs w:val="28"/>
    </w:rPr>
  </w:style>
  <w:style w:type="character" w:customStyle="1" w:styleId="StelleberschriftenZchn">
    <w:name w:val="Stelle_Überschriften Zchn"/>
    <w:basedOn w:val="Absatz-Standardschriftart"/>
    <w:link w:val="Stelleberschriften"/>
    <w:rsid w:val="002B2BA5"/>
    <w:rPr>
      <w:rFonts w:ascii="Arial" w:hAnsi="Arial" w:cs="Arial"/>
      <w:b/>
      <w:color w:val="00938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10city.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ssmannstrasse@kjr-m.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aktikum@kjr-m.de" TargetMode="External"/><Relationship Id="rId4" Type="http://schemas.openxmlformats.org/officeDocument/2006/relationships/footnotes" Target="footnotes.xml"/><Relationship Id="rId9" Type="http://schemas.openxmlformats.org/officeDocument/2006/relationships/hyperlink" Target="http://www.kjr-m.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Ruchti</dc:creator>
  <cp:lastModifiedBy>M10City</cp:lastModifiedBy>
  <cp:revision>2</cp:revision>
  <cp:lastPrinted>2014-12-23T08:32:00Z</cp:lastPrinted>
  <dcterms:created xsi:type="dcterms:W3CDTF">2022-05-04T17:00:00Z</dcterms:created>
  <dcterms:modified xsi:type="dcterms:W3CDTF">2022-05-04T17:00:00Z</dcterms:modified>
</cp:coreProperties>
</file>